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070" w:type="dxa"/>
        <w:tblLook w:val="04A0"/>
      </w:tblPr>
      <w:tblGrid>
        <w:gridCol w:w="4501"/>
      </w:tblGrid>
      <w:tr w:rsidR="009756D6" w:rsidTr="00F33DE8">
        <w:tc>
          <w:tcPr>
            <w:tcW w:w="4785" w:type="dxa"/>
            <w:shd w:val="clear" w:color="auto" w:fill="auto"/>
          </w:tcPr>
          <w:p w:rsidR="009756D6" w:rsidRDefault="009756D6" w:rsidP="00F33DE8">
            <w:pPr>
              <w:jc w:val="center"/>
            </w:pPr>
            <w:r>
              <w:t>Додаток 1</w:t>
            </w:r>
          </w:p>
          <w:p w:rsidR="009756D6" w:rsidRDefault="009756D6" w:rsidP="00F33DE8">
            <w:pPr>
              <w:jc w:val="center"/>
            </w:pPr>
            <w:r>
              <w:t xml:space="preserve">до рішення </w:t>
            </w:r>
            <w:r>
              <w:rPr>
                <w:lang w:val="ru-RU"/>
              </w:rPr>
              <w:t>14-ї</w:t>
            </w:r>
            <w:r>
              <w:t xml:space="preserve"> сесії обласної ради</w:t>
            </w:r>
            <w:r w:rsidRPr="00C229CF">
              <w:rPr>
                <w:lang w:val="ru-RU"/>
              </w:rPr>
              <w:t xml:space="preserve"> </w:t>
            </w:r>
            <w:r w:rsidRPr="0067070D">
              <w:rPr>
                <w:lang w:val="en-US"/>
              </w:rPr>
              <w:t>VII</w:t>
            </w:r>
            <w:r>
              <w:t xml:space="preserve"> скликання</w:t>
            </w:r>
          </w:p>
          <w:p w:rsidR="009756D6" w:rsidRPr="00616A6F" w:rsidRDefault="009756D6" w:rsidP="00F33DE8">
            <w:pPr>
              <w:jc w:val="center"/>
            </w:pPr>
            <w:r>
              <w:t xml:space="preserve">від </w:t>
            </w:r>
            <w:r w:rsidRPr="00C229CF">
              <w:rPr>
                <w:lang w:val="ru-RU"/>
              </w:rPr>
              <w:t>04</w:t>
            </w:r>
            <w:r>
              <w:t>.07.2017 р. №136-14/17</w:t>
            </w:r>
          </w:p>
        </w:tc>
      </w:tr>
    </w:tbl>
    <w:p w:rsidR="009756D6" w:rsidRDefault="009756D6" w:rsidP="009756D6">
      <w:pPr>
        <w:jc w:val="center"/>
        <w:rPr>
          <w:b/>
          <w:color w:val="000000"/>
          <w:szCs w:val="28"/>
        </w:rPr>
      </w:pPr>
    </w:p>
    <w:p w:rsidR="009756D6" w:rsidRDefault="009756D6" w:rsidP="009756D6">
      <w:pPr>
        <w:jc w:val="center"/>
        <w:rPr>
          <w:b/>
          <w:color w:val="000000"/>
          <w:szCs w:val="28"/>
        </w:rPr>
      </w:pPr>
    </w:p>
    <w:p w:rsidR="009756D6" w:rsidRDefault="009756D6" w:rsidP="009756D6">
      <w:pPr>
        <w:jc w:val="center"/>
        <w:rPr>
          <w:b/>
          <w:color w:val="000000"/>
          <w:szCs w:val="28"/>
        </w:rPr>
      </w:pPr>
    </w:p>
    <w:p w:rsidR="009756D6" w:rsidRDefault="009756D6" w:rsidP="009756D6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Перелік основних засобів, що підлягають передачі</w:t>
      </w:r>
    </w:p>
    <w:p w:rsidR="009756D6" w:rsidRDefault="009756D6" w:rsidP="009756D6">
      <w:pPr>
        <w:jc w:val="center"/>
        <w:rPr>
          <w:b/>
          <w:color w:val="000000"/>
          <w:szCs w:val="28"/>
          <w:lang w:val="ru-RU"/>
        </w:rPr>
      </w:pPr>
      <w:r>
        <w:rPr>
          <w:b/>
          <w:color w:val="000000"/>
          <w:szCs w:val="28"/>
        </w:rPr>
        <w:t xml:space="preserve">з балансу Головного управління </w:t>
      </w:r>
      <w:proofErr w:type="spellStart"/>
      <w:r>
        <w:rPr>
          <w:b/>
          <w:color w:val="000000"/>
          <w:szCs w:val="28"/>
        </w:rPr>
        <w:t>Держсанепідслужби</w:t>
      </w:r>
      <w:proofErr w:type="spellEnd"/>
      <w:r>
        <w:rPr>
          <w:b/>
          <w:color w:val="000000"/>
          <w:szCs w:val="28"/>
        </w:rPr>
        <w:t xml:space="preserve"> у Чернівецькій області на баланс Державної установи "Чернівецький обласний лабораторний центр Міністерства охорони здоров’я України»</w:t>
      </w:r>
    </w:p>
    <w:tbl>
      <w:tblPr>
        <w:tblW w:w="9555" w:type="dxa"/>
        <w:tblInd w:w="93" w:type="dxa"/>
        <w:tblLayout w:type="fixed"/>
        <w:tblLook w:val="04A0"/>
      </w:tblPr>
      <w:tblGrid>
        <w:gridCol w:w="800"/>
        <w:gridCol w:w="2901"/>
        <w:gridCol w:w="992"/>
        <w:gridCol w:w="992"/>
        <w:gridCol w:w="1134"/>
        <w:gridCol w:w="1276"/>
        <w:gridCol w:w="1460"/>
      </w:tblGrid>
      <w:tr w:rsidR="009756D6" w:rsidTr="00F33DE8">
        <w:trPr>
          <w:trHeight w:val="330"/>
        </w:trPr>
        <w:tc>
          <w:tcPr>
            <w:tcW w:w="4693" w:type="dxa"/>
            <w:gridSpan w:val="3"/>
            <w:shd w:val="clear" w:color="auto" w:fill="FFFFFF"/>
            <w:noWrap/>
            <w:vAlign w:val="bottom"/>
          </w:tcPr>
          <w:p w:rsidR="009756D6" w:rsidRDefault="009756D6" w:rsidP="00F33DE8">
            <w:pPr>
              <w:rPr>
                <w:rFonts w:ascii="Calibri" w:hAnsi="Calibri"/>
                <w:lang w:eastAsia="uk-UA"/>
              </w:rPr>
            </w:pPr>
            <w:r>
              <w:rPr>
                <w:rFonts w:ascii="Arial" w:hAnsi="Arial"/>
                <w:lang w:eastAsia="uk-UA"/>
              </w:rPr>
              <w:t> </w:t>
            </w:r>
          </w:p>
          <w:p w:rsidR="009756D6" w:rsidRDefault="009756D6" w:rsidP="00F33DE8">
            <w:pPr>
              <w:rPr>
                <w:rFonts w:ascii="Arial" w:hAnsi="Arial"/>
                <w:lang w:eastAsia="uk-UA"/>
              </w:rPr>
            </w:pPr>
          </w:p>
        </w:tc>
        <w:tc>
          <w:tcPr>
            <w:tcW w:w="992" w:type="dxa"/>
            <w:noWrap/>
            <w:vAlign w:val="bottom"/>
          </w:tcPr>
          <w:p w:rsidR="009756D6" w:rsidRDefault="009756D6" w:rsidP="00F33DE8">
            <w:pPr>
              <w:rPr>
                <w:rFonts w:ascii="Arial" w:hAnsi="Arial"/>
                <w:lang w:eastAsia="uk-UA"/>
              </w:rPr>
            </w:pPr>
          </w:p>
        </w:tc>
        <w:tc>
          <w:tcPr>
            <w:tcW w:w="1134" w:type="dxa"/>
            <w:noWrap/>
            <w:vAlign w:val="bottom"/>
          </w:tcPr>
          <w:p w:rsidR="009756D6" w:rsidRDefault="009756D6" w:rsidP="00F33DE8">
            <w:pPr>
              <w:rPr>
                <w:rFonts w:ascii="Arial" w:hAnsi="Arial"/>
                <w:lang w:eastAsia="uk-UA"/>
              </w:rPr>
            </w:pPr>
          </w:p>
        </w:tc>
        <w:tc>
          <w:tcPr>
            <w:tcW w:w="1276" w:type="dxa"/>
            <w:noWrap/>
            <w:vAlign w:val="bottom"/>
          </w:tcPr>
          <w:p w:rsidR="009756D6" w:rsidRDefault="009756D6" w:rsidP="00F33DE8">
            <w:pPr>
              <w:rPr>
                <w:rFonts w:ascii="Arial" w:hAnsi="Arial"/>
                <w:lang w:eastAsia="uk-UA"/>
              </w:rPr>
            </w:pPr>
          </w:p>
        </w:tc>
        <w:tc>
          <w:tcPr>
            <w:tcW w:w="1460" w:type="dxa"/>
            <w:noWrap/>
            <w:vAlign w:val="bottom"/>
          </w:tcPr>
          <w:p w:rsidR="009756D6" w:rsidRDefault="009756D6" w:rsidP="00F33DE8">
            <w:pPr>
              <w:rPr>
                <w:rFonts w:ascii="Arial" w:hAnsi="Arial"/>
                <w:lang w:eastAsia="uk-UA"/>
              </w:rPr>
            </w:pP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56D6" w:rsidRDefault="009756D6" w:rsidP="00F33DE8">
            <w:pPr>
              <w:rPr>
                <w:bCs/>
                <w:i/>
                <w:sz w:val="22"/>
                <w:szCs w:val="22"/>
                <w:lang w:eastAsia="uk-UA"/>
              </w:rPr>
            </w:pPr>
            <w:r>
              <w:rPr>
                <w:bCs/>
                <w:i/>
                <w:sz w:val="22"/>
                <w:szCs w:val="22"/>
                <w:lang w:eastAsia="uk-UA"/>
              </w:rPr>
              <w:t>№ з/п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56D6" w:rsidRDefault="009756D6" w:rsidP="00F33DE8">
            <w:pPr>
              <w:rPr>
                <w:bCs/>
                <w:i/>
                <w:sz w:val="22"/>
                <w:szCs w:val="22"/>
                <w:lang w:eastAsia="uk-UA"/>
              </w:rPr>
            </w:pPr>
            <w:r>
              <w:rPr>
                <w:bCs/>
                <w:i/>
                <w:sz w:val="22"/>
                <w:szCs w:val="22"/>
                <w:lang w:eastAsia="uk-UA"/>
              </w:rPr>
              <w:t>Рахунок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56D6" w:rsidRDefault="009756D6" w:rsidP="00F33DE8">
            <w:pPr>
              <w:jc w:val="center"/>
              <w:rPr>
                <w:bCs/>
                <w:i/>
                <w:sz w:val="22"/>
                <w:szCs w:val="22"/>
                <w:lang w:eastAsia="uk-UA"/>
              </w:rPr>
            </w:pPr>
            <w:proofErr w:type="spellStart"/>
            <w:r>
              <w:rPr>
                <w:bCs/>
                <w:i/>
                <w:sz w:val="22"/>
                <w:szCs w:val="22"/>
                <w:lang w:eastAsia="uk-UA"/>
              </w:rPr>
              <w:t>Кіль-кість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56D6" w:rsidRDefault="009756D6" w:rsidP="00F33DE8">
            <w:pPr>
              <w:rPr>
                <w:bCs/>
                <w:i/>
                <w:sz w:val="22"/>
                <w:szCs w:val="22"/>
                <w:lang w:eastAsia="uk-UA"/>
              </w:rPr>
            </w:pPr>
            <w:r>
              <w:rPr>
                <w:bCs/>
                <w:i/>
                <w:sz w:val="22"/>
                <w:szCs w:val="22"/>
                <w:lang w:eastAsia="uk-UA"/>
              </w:rPr>
              <w:t>Ціна, грн.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56D6" w:rsidRDefault="009756D6" w:rsidP="00F33DE8">
            <w:pPr>
              <w:jc w:val="center"/>
              <w:rPr>
                <w:bCs/>
                <w:i/>
                <w:sz w:val="22"/>
                <w:szCs w:val="22"/>
                <w:lang w:eastAsia="uk-UA"/>
              </w:rPr>
            </w:pPr>
            <w:r>
              <w:rPr>
                <w:bCs/>
                <w:i/>
                <w:sz w:val="22"/>
                <w:szCs w:val="22"/>
                <w:lang w:eastAsia="uk-UA"/>
              </w:rPr>
              <w:t>Первісна вартість, грн.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56D6" w:rsidRDefault="009756D6" w:rsidP="00F33DE8">
            <w:pPr>
              <w:jc w:val="center"/>
              <w:rPr>
                <w:bCs/>
                <w:i/>
                <w:sz w:val="22"/>
                <w:szCs w:val="22"/>
                <w:lang w:eastAsia="uk-UA"/>
              </w:rPr>
            </w:pPr>
            <w:r>
              <w:rPr>
                <w:bCs/>
                <w:i/>
                <w:sz w:val="22"/>
                <w:szCs w:val="22"/>
                <w:lang w:eastAsia="uk-UA"/>
              </w:rPr>
              <w:t>Знос, грн.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756D6" w:rsidRDefault="009756D6" w:rsidP="00F33DE8">
            <w:pPr>
              <w:rPr>
                <w:bCs/>
                <w:i/>
                <w:sz w:val="22"/>
                <w:szCs w:val="22"/>
                <w:lang w:eastAsia="uk-UA"/>
              </w:rPr>
            </w:pPr>
            <w:r>
              <w:rPr>
                <w:bCs/>
                <w:i/>
                <w:sz w:val="22"/>
                <w:szCs w:val="22"/>
                <w:lang w:eastAsia="uk-UA"/>
              </w:rPr>
              <w:t>Ліквідаційна вартість, грн.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принтер  </w:t>
            </w:r>
            <w:proofErr w:type="spellStart"/>
            <w:r>
              <w:rPr>
                <w:sz w:val="22"/>
                <w:szCs w:val="22"/>
                <w:lang w:eastAsia="uk-UA"/>
              </w:rPr>
              <w:t>Canon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816,00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816,00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792,00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24,00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монітор </w:t>
            </w:r>
            <w:proofErr w:type="spellStart"/>
            <w:r>
              <w:rPr>
                <w:sz w:val="22"/>
                <w:szCs w:val="22"/>
                <w:lang w:eastAsia="uk-UA"/>
              </w:rPr>
              <w:t>Flatron</w:t>
            </w:r>
            <w:proofErr w:type="spellEnd"/>
            <w:r>
              <w:rPr>
                <w:sz w:val="22"/>
                <w:szCs w:val="22"/>
                <w:lang w:eastAsia="uk-UA"/>
              </w:rPr>
              <w:t xml:space="preserve"> L1917S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678,00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20,00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холодильник Дніпро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14,00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холодильник </w:t>
            </w:r>
            <w:proofErr w:type="spellStart"/>
            <w:r>
              <w:rPr>
                <w:sz w:val="22"/>
                <w:szCs w:val="22"/>
                <w:lang w:eastAsia="uk-UA"/>
              </w:rPr>
              <w:t>Днепр</w:t>
            </w:r>
            <w:proofErr w:type="spellEnd"/>
            <w:r>
              <w:rPr>
                <w:sz w:val="22"/>
                <w:szCs w:val="22"/>
                <w:lang w:eastAsia="uk-UA"/>
              </w:rPr>
              <w:t xml:space="preserve"> 402-1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1 003,00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974,00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29,00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телефакс </w:t>
            </w:r>
            <w:proofErr w:type="spellStart"/>
            <w:r>
              <w:rPr>
                <w:sz w:val="22"/>
                <w:szCs w:val="22"/>
                <w:lang w:eastAsia="uk-UA"/>
              </w:rPr>
              <w:t>Panasonic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1255,00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1 218,00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37,00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системний блок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2173,00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2 173,00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2 110,00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63,00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системний блок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3133,00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3 133,00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3 042,00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91,00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комп'ютер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2575,00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2 575,00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75,00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принтер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proofErr w:type="spellStart"/>
            <w:r>
              <w:rPr>
                <w:sz w:val="22"/>
                <w:szCs w:val="22"/>
                <w:lang w:eastAsia="uk-UA"/>
              </w:rPr>
              <w:t>компютер</w:t>
            </w:r>
            <w:proofErr w:type="spellEnd"/>
            <w:r>
              <w:rPr>
                <w:sz w:val="22"/>
                <w:szCs w:val="22"/>
                <w:lang w:eastAsia="uk-UA"/>
              </w:rPr>
              <w:t xml:space="preserve">  </w:t>
            </w:r>
            <w:proofErr w:type="spellStart"/>
            <w:r>
              <w:rPr>
                <w:sz w:val="22"/>
                <w:szCs w:val="22"/>
                <w:lang w:eastAsia="uk-UA"/>
              </w:rPr>
              <w:t>Pentium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3495,00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3 495,00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3 393,00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102,00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табло  </w:t>
            </w:r>
            <w:proofErr w:type="spellStart"/>
            <w:r>
              <w:rPr>
                <w:sz w:val="22"/>
                <w:szCs w:val="22"/>
                <w:lang w:eastAsia="uk-UA"/>
              </w:rPr>
              <w:t>колект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332,00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принтер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1369,00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1 369,00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1 329,00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40,00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пристрій  </w:t>
            </w:r>
            <w:proofErr w:type="spellStart"/>
            <w:r>
              <w:rPr>
                <w:sz w:val="22"/>
                <w:szCs w:val="22"/>
                <w:lang w:eastAsia="uk-UA"/>
              </w:rPr>
              <w:t>Canon</w:t>
            </w:r>
            <w:proofErr w:type="spellEnd"/>
            <w:r>
              <w:rPr>
                <w:sz w:val="22"/>
                <w:szCs w:val="22"/>
                <w:lang w:eastAsia="uk-UA"/>
              </w:rPr>
              <w:t xml:space="preserve"> (ксерокс)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2060,00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2 060,00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60,00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холодильник </w:t>
            </w:r>
            <w:proofErr w:type="spellStart"/>
            <w:r>
              <w:rPr>
                <w:sz w:val="22"/>
                <w:szCs w:val="22"/>
                <w:lang w:eastAsia="uk-UA"/>
              </w:rPr>
              <w:t>Веко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1 002,00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973,00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29,00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холодильник Норд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960,00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29,00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комп'ютер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4682,00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4 682,00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4 546,00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136,00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сканер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2030,00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1 971,00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59,00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факс </w:t>
            </w:r>
            <w:proofErr w:type="spellStart"/>
            <w:r>
              <w:rPr>
                <w:sz w:val="22"/>
                <w:szCs w:val="22"/>
                <w:lang w:eastAsia="uk-UA"/>
              </w:rPr>
              <w:t>-апарат</w:t>
            </w:r>
            <w:proofErr w:type="spellEnd"/>
            <w:r>
              <w:rPr>
                <w:sz w:val="22"/>
                <w:szCs w:val="22"/>
                <w:lang w:eastAsia="uk-UA"/>
              </w:rPr>
              <w:t xml:space="preserve"> " </w:t>
            </w:r>
            <w:proofErr w:type="spellStart"/>
            <w:r>
              <w:rPr>
                <w:sz w:val="22"/>
                <w:szCs w:val="22"/>
                <w:lang w:eastAsia="uk-UA"/>
              </w:rPr>
              <w:t>Panasonik</w:t>
            </w:r>
            <w:proofErr w:type="spellEnd"/>
            <w:r>
              <w:rPr>
                <w:sz w:val="22"/>
                <w:szCs w:val="22"/>
                <w:lang w:eastAsia="uk-UA"/>
              </w:rPr>
              <w:t xml:space="preserve"> KX-FT 982"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1255,00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1 218,00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37,00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системний блок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1423,00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1 423,00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1 382,00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41,00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принтер </w:t>
            </w:r>
            <w:proofErr w:type="spellStart"/>
            <w:r>
              <w:rPr>
                <w:sz w:val="22"/>
                <w:szCs w:val="22"/>
                <w:lang w:eastAsia="uk-UA"/>
              </w:rPr>
              <w:t>HP</w:t>
            </w:r>
            <w:proofErr w:type="spellEnd"/>
            <w:r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uk-UA"/>
              </w:rPr>
              <w:t>Des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865,00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26,00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proofErr w:type="spellStart"/>
            <w:r>
              <w:rPr>
                <w:sz w:val="22"/>
                <w:szCs w:val="22"/>
                <w:lang w:eastAsia="uk-UA"/>
              </w:rPr>
              <w:t>внутріш</w:t>
            </w:r>
            <w:proofErr w:type="spellEnd"/>
            <w:r>
              <w:rPr>
                <w:sz w:val="22"/>
                <w:szCs w:val="22"/>
                <w:lang w:eastAsia="uk-UA"/>
              </w:rPr>
              <w:t xml:space="preserve">. АТС " </w:t>
            </w:r>
            <w:proofErr w:type="spellStart"/>
            <w:r>
              <w:rPr>
                <w:sz w:val="22"/>
                <w:szCs w:val="22"/>
                <w:lang w:eastAsia="uk-UA"/>
              </w:rPr>
              <w:t>РІФ</w:t>
            </w:r>
            <w:proofErr w:type="spellEnd"/>
            <w:r>
              <w:rPr>
                <w:sz w:val="22"/>
                <w:szCs w:val="22"/>
                <w:lang w:eastAsia="uk-UA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1820,00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1 820,00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1 767,00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53,00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факс </w:t>
            </w:r>
            <w:proofErr w:type="spellStart"/>
            <w:r>
              <w:rPr>
                <w:sz w:val="22"/>
                <w:szCs w:val="22"/>
                <w:lang w:eastAsia="uk-UA"/>
              </w:rPr>
              <w:t>-апарат</w:t>
            </w:r>
            <w:proofErr w:type="spellEnd"/>
            <w:r>
              <w:rPr>
                <w:sz w:val="22"/>
                <w:szCs w:val="22"/>
                <w:lang w:eastAsia="uk-UA"/>
              </w:rPr>
              <w:t xml:space="preserve"> " </w:t>
            </w:r>
            <w:proofErr w:type="spellStart"/>
            <w:r>
              <w:rPr>
                <w:sz w:val="22"/>
                <w:szCs w:val="22"/>
                <w:lang w:eastAsia="uk-UA"/>
              </w:rPr>
              <w:t>Panasonik</w:t>
            </w:r>
            <w:proofErr w:type="spellEnd"/>
            <w:r>
              <w:rPr>
                <w:sz w:val="22"/>
                <w:szCs w:val="22"/>
                <w:lang w:eastAsia="uk-UA"/>
              </w:rPr>
              <w:t xml:space="preserve"> KX-FT 982"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1236,00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1 236,00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1 200,00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36,00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системний блок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5583,00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5 583,00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5 420,00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163,00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комплект меблів "Молодіжний"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1273,00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1 273,00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1 236,00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37,00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комплект меблів "Трембіта"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2183,00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2 119,00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64,00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комплект меблів "Молодіжний"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1617,00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1 617,00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1 570,00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47,00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lastRenderedPageBreak/>
              <w:t>27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комплект меблів (два м'яких крісла)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455,00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14,00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шафа </w:t>
            </w:r>
            <w:proofErr w:type="spellStart"/>
            <w:r>
              <w:rPr>
                <w:sz w:val="22"/>
                <w:szCs w:val="22"/>
                <w:lang w:eastAsia="uk-UA"/>
              </w:rPr>
              <w:t>ШКСД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668,00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20,00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шафа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345,00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набір </w:t>
            </w:r>
            <w:proofErr w:type="spellStart"/>
            <w:r>
              <w:rPr>
                <w:sz w:val="22"/>
                <w:szCs w:val="22"/>
                <w:lang w:eastAsia="uk-UA"/>
              </w:rPr>
              <w:t>.меблі</w:t>
            </w:r>
            <w:proofErr w:type="spellEnd"/>
            <w:r>
              <w:rPr>
                <w:sz w:val="22"/>
                <w:szCs w:val="22"/>
                <w:lang w:eastAsia="uk-UA"/>
              </w:rPr>
              <w:t>." Прут 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2163,00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2 163,00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63,00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</w:t>
            </w:r>
            <w:r>
              <w:rPr>
                <w:sz w:val="22"/>
                <w:szCs w:val="22"/>
                <w:lang w:val="en-US" w:eastAsia="uk-UA"/>
              </w:rPr>
              <w:t>’</w:t>
            </w:r>
            <w:r>
              <w:rPr>
                <w:sz w:val="22"/>
                <w:szCs w:val="22"/>
                <w:lang w:eastAsia="uk-UA"/>
              </w:rPr>
              <w:t>який куток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шафа </w:t>
            </w:r>
            <w:proofErr w:type="spellStart"/>
            <w:r>
              <w:rPr>
                <w:sz w:val="22"/>
                <w:szCs w:val="22"/>
                <w:lang w:eastAsia="uk-UA"/>
              </w:rPr>
              <w:t>двохдверна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259,00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комплект меблів "Молодіжний"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1113,00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1 113,00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1 081,00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32,00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34</w:t>
            </w:r>
          </w:p>
        </w:tc>
        <w:tc>
          <w:tcPr>
            <w:tcW w:w="29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 комп'ютерний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35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 комп'ютерний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520,00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16,00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36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 2-тумбовий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стілець п/м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214,00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38</w:t>
            </w:r>
          </w:p>
        </w:tc>
        <w:tc>
          <w:tcPr>
            <w:tcW w:w="29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сейф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сейф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40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шафа для книг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41</w:t>
            </w:r>
          </w:p>
        </w:tc>
        <w:tc>
          <w:tcPr>
            <w:tcW w:w="29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56D6" w:rsidRDefault="009756D6" w:rsidP="00F33DE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стіл однотумбовий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15,00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756D6" w:rsidRDefault="009756D6" w:rsidP="00F33DE8">
            <w:pPr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0,00</w:t>
            </w:r>
          </w:p>
        </w:tc>
      </w:tr>
      <w:tr w:rsidR="009756D6" w:rsidTr="00F33DE8">
        <w:trPr>
          <w:trHeight w:val="330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6D6" w:rsidRDefault="009756D6" w:rsidP="00F33DE8">
            <w:pPr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 Всього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52 378,00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50 859,00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9756D6" w:rsidRDefault="009756D6" w:rsidP="00F33DE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1 519,00</w:t>
            </w:r>
          </w:p>
        </w:tc>
      </w:tr>
    </w:tbl>
    <w:p w:rsidR="009756D6" w:rsidRDefault="009756D6" w:rsidP="009756D6">
      <w:pPr>
        <w:rPr>
          <w:sz w:val="24"/>
          <w:szCs w:val="24"/>
        </w:rPr>
      </w:pPr>
    </w:p>
    <w:p w:rsidR="009756D6" w:rsidRDefault="009756D6" w:rsidP="009756D6">
      <w:pPr>
        <w:spacing w:before="120"/>
      </w:pPr>
    </w:p>
    <w:p w:rsidR="009756D6" w:rsidRDefault="009756D6" w:rsidP="009756D6">
      <w:pPr>
        <w:spacing w:before="120"/>
      </w:pPr>
      <w:r w:rsidRPr="004119E6">
        <w:rPr>
          <w:b/>
        </w:rPr>
        <w:t xml:space="preserve">Керуючий справами обласної ради </w:t>
      </w:r>
      <w:r>
        <w:rPr>
          <w:b/>
        </w:rPr>
        <w:t xml:space="preserve">                                                   М.Борець</w:t>
      </w:r>
    </w:p>
    <w:p w:rsidR="009756D6" w:rsidRDefault="009756D6" w:rsidP="009756D6">
      <w:pPr>
        <w:spacing w:before="120"/>
      </w:pPr>
    </w:p>
    <w:sectPr w:rsidR="009756D6" w:rsidSect="009A2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characterSpacingControl w:val="doNotCompress"/>
  <w:compat/>
  <w:rsids>
    <w:rsidRoot w:val="009756D6"/>
    <w:rsid w:val="00466EF6"/>
    <w:rsid w:val="009756D6"/>
    <w:rsid w:val="009A220E"/>
    <w:rsid w:val="00A07DB3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6D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2017-07-18T06:43:00Z</dcterms:created>
  <dcterms:modified xsi:type="dcterms:W3CDTF">2017-07-18T06:46:00Z</dcterms:modified>
</cp:coreProperties>
</file>